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156"/>
        <w:rPr>
          <w:rFonts w:hint="eastAsia"/>
        </w:rPr>
      </w:pPr>
      <w:r>
        <w:rPr>
          <w:rFonts w:hint="eastAsia"/>
        </w:rPr>
        <w:t>沃达网站建议</w:t>
      </w:r>
    </w:p>
    <w:p>
      <w:pPr>
        <w:spacing w:before="312" w:after="156"/>
        <w:rPr>
          <w:rFonts w:hint="eastAsia"/>
        </w:rPr>
      </w:pPr>
      <w:r>
        <w:rPr>
          <w:rFonts w:hint="eastAsia"/>
        </w:rPr>
        <w:t>1、首页banner两张banner设计的很好，上面的字也很好，另外再加上两张跟公司产品相关或者应用行业相关的图片，图片上面加上公司名称。</w:t>
      </w:r>
    </w:p>
    <w:p>
      <w:pPr>
        <w:spacing w:before="312" w:after="156"/>
        <w:rPr>
          <w:rFonts w:hint="eastAsia"/>
        </w:rPr>
      </w:pPr>
      <w:r>
        <w:rPr>
          <w:rFonts w:hint="eastAsia"/>
        </w:rPr>
        <w:t>2、首页的行业应用和关于我们交换位置，行业应用设计成像国初科技</w:t>
      </w:r>
      <w:r>
        <w:rPr>
          <w:rFonts w:hint="eastAsia"/>
          <w:lang w:eastAsia="zh-CN"/>
        </w:rPr>
        <w:t>（http://www.guochukeji.com/）</w:t>
      </w:r>
      <w:r>
        <w:rPr>
          <w:rFonts w:hint="eastAsia"/>
        </w:rPr>
        <w:t>的工业应用那样带有相关行业应用的图片，图片下面是具体的应用名称。图片和名称都加链接。行业应用具体分为：水和废水，食品饮料，发电石油天然气，生物技术及制药，涂料、电镀、电泳涂装，纺织行业，纸浆和纸张，采矿业,工业清洁剂和膜清洗技术共9类。</w:t>
      </w:r>
    </w:p>
    <w:p>
      <w:pPr>
        <w:spacing w:before="312" w:after="156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6463665" cy="685800"/>
            <wp:effectExtent l="19050" t="0" r="0" b="0"/>
            <wp:docPr id="31" name="图片 31" descr="C:\Users\hjdou\AppData\Roaming\Tencent\Users\3303616134\QQ\WinTemp\RichOle\S5794K_8IETFLWAF~B2F_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hjdou\AppData\Roaming\Tencent\Users\3303616134\QQ\WinTemp\RichOle\S5794K_8IETFLWAF~B2F_L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2638" cy="687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312" w:after="156"/>
        <w:rPr>
          <w:rFonts w:hint="eastAsia"/>
        </w:rPr>
      </w:pPr>
      <w:r>
        <w:rPr>
          <w:rFonts w:hint="eastAsia"/>
        </w:rPr>
        <w:t>上面导航栏目和电话设计成像博纳新网站那样，悬浮在网页的最上端，不会随着滚动条下移而被覆盖</w:t>
      </w:r>
    </w:p>
    <w:p>
      <w:pPr>
        <w:numPr>
          <w:ilvl w:val="0"/>
          <w:numId w:val="1"/>
        </w:numPr>
        <w:spacing w:before="312" w:after="156"/>
        <w:rPr>
          <w:rFonts w:hint="eastAsia"/>
        </w:rPr>
      </w:pPr>
      <w:r>
        <w:rPr>
          <w:rFonts w:hint="eastAsia"/>
        </w:rPr>
        <w:t>首页最下面的新闻资讯</w:t>
      </w:r>
      <w:r>
        <w:rPr>
          <w:rFonts w:hint="eastAsia"/>
        </w:rPr>
        <w:drawing>
          <wp:inline distT="0" distB="0" distL="0" distR="0">
            <wp:extent cx="5274310" cy="187007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0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感觉这样不好，设计成文字稍微多点，因为这个栏目是以后经常要更新的，所以最好设计成文字内容稍微多点。</w:t>
      </w:r>
    </w:p>
    <w:p>
      <w:pPr>
        <w:numPr>
          <w:numId w:val="0"/>
        </w:numPr>
        <w:spacing w:before="312" w:after="156"/>
        <w:rPr>
          <w:rFonts w:hint="eastAsia"/>
        </w:rPr>
      </w:pPr>
      <w:r>
        <w:rPr>
          <w:rFonts w:hint="eastAsia"/>
        </w:rPr>
        <w:t>5、公司介绍、产品展示、行业应用、客户服务、人才招聘和联系我们子导航页面每页的banner设计成和导航相关的图片</w:t>
      </w:r>
    </w:p>
    <w:p>
      <w:pPr>
        <w:spacing w:before="312" w:after="156"/>
        <w:rPr>
          <w:rFonts w:hint="eastAsia"/>
        </w:rPr>
      </w:pPr>
      <w:r>
        <w:rPr>
          <w:rFonts w:hint="eastAsia"/>
        </w:rPr>
        <w:t>6、行业应用栏目子页面设计成2中的行业应用那样相关应用的图片+文字，图片和文字都加上超链接，点击任何一个都能到具体行业应用的页面。</w:t>
      </w:r>
    </w:p>
    <w:p>
      <w:pPr>
        <w:spacing w:before="312" w:after="156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</w:rPr>
        <w:t xml:space="preserve">7、浏览器中前面的小e标记修改成您给设计的logo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143000" cy="504825"/>
            <wp:effectExtent l="19050" t="0" r="0" b="0"/>
            <wp:docPr id="11" name="图片 11" descr="C:\Users\hjdou\AppData\Roaming\Tencent\Users\3303616134\QQ\WinTemp\RichOle\``59(I@CWNNFOIQ4%]QZS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hjdou\AppData\Roaming\Tencent\Users\3303616134\QQ\WinTemp\RichOle\``59(I@CWNNFOIQ4%]QZSE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312" w:after="156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</w:rPr>
        <w:t>8、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962650" cy="1649095"/>
            <wp:effectExtent l="19050" t="0" r="0" b="0"/>
            <wp:docPr id="15" name="图片 15" descr="C:\Users\hjdou\AppData\Roaming\Tencent\Users\3303616134\QQ\WinTemp\RichOle\6IX2D6QCDNW(D04SA4~W4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hjdou\AppData\Roaming\Tencent\Users\3303616134\QQ\WinTemp\RichOle\6IX2D6QCDNW(D04SA4~W4F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1649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312" w:after="156"/>
        <w:rPr>
          <w:rFonts w:hint="eastAsia"/>
        </w:rPr>
      </w:pPr>
      <w:r>
        <w:rPr>
          <w:rFonts w:hint="eastAsia"/>
        </w:rPr>
        <w:t>现在点击“下载”是链接到一个网页，能不能实现我们在后天选择链接到网页还是直接下载文件，因为有时候我们会上传一些很小的资料，供客户下载使用。有时候也会链接视频到其他网页</w:t>
      </w:r>
    </w:p>
    <w:p>
      <w:pPr>
        <w:numPr>
          <w:ilvl w:val="0"/>
          <w:numId w:val="2"/>
        </w:numPr>
        <w:spacing w:before="312" w:after="156"/>
        <w:rPr>
          <w:rFonts w:hint="eastAsia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362200" cy="2924175"/>
            <wp:effectExtent l="19050" t="0" r="0" b="0"/>
            <wp:docPr id="19" name="图片 19" descr="C:\Users\hjdou\AppData\Roaming\Tencent\Users\3303616134\QQ\WinTemp\RichOle\9{7AO$AYS801AS@X08XX5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hjdou\AppData\Roaming\Tencent\Users\3303616134\QQ\WinTemp\RichOle\9{7AO$AYS801AS@X08XX5DC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产品展示这里最好鼠标放上之后背景变色。</w:t>
      </w:r>
    </w:p>
    <w:p>
      <w:pPr>
        <w:numPr>
          <w:numId w:val="0"/>
        </w:numPr>
        <w:spacing w:before="312" w:after="156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还有产品展示太长了，可以每个产品大类下拉出各个产品</w:t>
      </w:r>
    </w:p>
    <w:p>
      <w:pPr>
        <w:spacing w:before="312" w:after="156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</w:rPr>
        <w:t>10、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685925" cy="466725"/>
            <wp:effectExtent l="19050" t="0" r="9525" b="0"/>
            <wp:docPr id="23" name="图片 23" descr="C:\Users\hjdou\AppData\Roaming\Tencent\Users\3303616134\QQ\WinTemp\RichOle\I1_GFW$RX5E${T(M%H9`%(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hjdou\AppData\Roaming\Tencent\Users\3303616134\QQ\WinTemp\RichOle\I1_GFW$RX5E${T(M%H9`%(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312" w:after="156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网页右上角的“热线电话”直接修改成“电话”</w:t>
      </w:r>
    </w:p>
    <w:p>
      <w:pPr>
        <w:spacing w:before="312" w:after="156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</w:rPr>
        <w:t>11、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057650" cy="2419350"/>
            <wp:effectExtent l="19050" t="0" r="0" b="0"/>
            <wp:docPr id="27" name="图片 27" descr="C:\Users\hjdou\AppData\Roaming\Tencent\Users\3303616134\QQ\WinTemp\RichOle\{YGR0M2)JW9{OZM1[ZL{C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hjdou\AppData\Roaming\Tencent\Users\3303616134\QQ\WinTemp\RichOle\{YGR0M2)JW9{OZM1[ZL{C2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312" w:after="156"/>
        <w:rPr>
          <w:rFonts w:hint="eastAsia"/>
        </w:rPr>
      </w:pPr>
      <w:r>
        <w:rPr>
          <w:rFonts w:hint="eastAsia"/>
        </w:rPr>
        <w:t>人才招聘---员工风采、联系我们---在线留言、公司介绍</w:t>
      </w:r>
      <w:r>
        <w:t>—</w:t>
      </w:r>
      <w:r>
        <w:rPr>
          <w:rFonts w:hint="eastAsia"/>
        </w:rPr>
        <w:t>荣誉资质、公司介绍---企业风采中右下角的“室” 到黑色背景外面了。</w:t>
      </w:r>
    </w:p>
    <w:p>
      <w:pPr>
        <w:numPr>
          <w:ilvl w:val="0"/>
          <w:numId w:val="3"/>
        </w:numPr>
        <w:spacing w:before="312" w:after="156"/>
      </w:pPr>
      <w:r>
        <w:drawing>
          <wp:inline distT="0" distB="0" distL="114300" distR="114300">
            <wp:extent cx="2257425" cy="5542915"/>
            <wp:effectExtent l="0" t="0" r="9525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5542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before="312" w:after="15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产品展示、行业应用中的这个留言反馈没有紧挨着上面</w:t>
      </w:r>
    </w:p>
    <w:p>
      <w:pPr>
        <w:numPr>
          <w:ilvl w:val="0"/>
          <w:numId w:val="3"/>
        </w:numPr>
        <w:spacing w:before="312" w:after="156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在线留言页面 加上 联系人、电话、邮箱、单位名称、留言、验证码</w:t>
      </w:r>
    </w:p>
    <w:p>
      <w:pPr>
        <w:numPr>
          <w:numId w:val="0"/>
        </w:numPr>
        <w:spacing w:before="312" w:after="156"/>
        <w:ind w:leftChars="0"/>
        <w:rPr>
          <w:rFonts w:hint="eastAsia"/>
          <w:lang w:val="en-US" w:eastAsia="zh-CN"/>
        </w:rPr>
      </w:pPr>
    </w:p>
    <w:p>
      <w:pPr>
        <w:spacing w:before="312" w:after="156"/>
        <w:rPr>
          <w:rFonts w:hint="eastAsia"/>
        </w:rPr>
      </w:pPr>
      <w:r>
        <w:rPr>
          <w:rFonts w:hint="eastAsia"/>
        </w:rPr>
        <w:t>问题 1、首页和子页面的banner我们自己在后台能修改吗？</w:t>
      </w:r>
      <w:bookmarkStart w:id="0" w:name="_GoBack"/>
      <w:bookmarkEnd w:id="0"/>
    </w:p>
    <w:p>
      <w:pPr>
        <w:spacing w:before="312" w:after="156"/>
        <w:rPr>
          <w:rFonts w:hint="eastAsia"/>
        </w:rPr>
      </w:pPr>
      <w:r>
        <w:rPr>
          <w:rFonts w:hint="eastAsia"/>
        </w:rPr>
        <w:t>2、首页的推荐产品中的具体产品我们自己在后台能修改吗？</w:t>
      </w:r>
    </w:p>
    <w:p>
      <w:pPr>
        <w:spacing w:before="312" w:after="156"/>
      </w:pPr>
      <w:r>
        <w:rPr>
          <w:rFonts w:hint="eastAsia"/>
        </w:rPr>
        <w:t>3、首页中关于我们前面的三座楼的图片我们自己在后台能修改吗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24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24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24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8CAECA"/>
    <w:multiLevelType w:val="singleLevel"/>
    <w:tmpl w:val="DF8CAECA"/>
    <w:lvl w:ilvl="0" w:tentative="0">
      <w:start w:val="12"/>
      <w:numFmt w:val="decimal"/>
      <w:suff w:val="nothing"/>
      <w:lvlText w:val="%1、"/>
      <w:lvlJc w:val="left"/>
    </w:lvl>
  </w:abstractNum>
  <w:abstractNum w:abstractNumId="1">
    <w:nsid w:val="0AE77FB1"/>
    <w:multiLevelType w:val="singleLevel"/>
    <w:tmpl w:val="0AE77FB1"/>
    <w:lvl w:ilvl="0" w:tentative="0">
      <w:start w:val="9"/>
      <w:numFmt w:val="decimal"/>
      <w:suff w:val="nothing"/>
      <w:lvlText w:val="%1、"/>
      <w:lvlJc w:val="left"/>
    </w:lvl>
  </w:abstractNum>
  <w:abstractNum w:abstractNumId="2">
    <w:nsid w:val="28008535"/>
    <w:multiLevelType w:val="singleLevel"/>
    <w:tmpl w:val="2800853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1517"/>
    <w:rsid w:val="001C1517"/>
    <w:rsid w:val="00266C20"/>
    <w:rsid w:val="002D7870"/>
    <w:rsid w:val="0060545F"/>
    <w:rsid w:val="006F04B4"/>
    <w:rsid w:val="008F272A"/>
    <w:rsid w:val="009A0B25"/>
    <w:rsid w:val="009A4D3D"/>
    <w:rsid w:val="00C307E0"/>
    <w:rsid w:val="00CB5AEF"/>
    <w:rsid w:val="00EE74A7"/>
    <w:rsid w:val="00F06A36"/>
    <w:rsid w:val="00F22204"/>
    <w:rsid w:val="00FA470E"/>
    <w:rsid w:val="6E55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100" w:afterLines="50" w:line="48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</Words>
  <Characters>702</Characters>
  <Lines>5</Lines>
  <Paragraphs>1</Paragraphs>
  <TotalTime>83</TotalTime>
  <ScaleCrop>false</ScaleCrop>
  <LinksUpToDate>false</LinksUpToDate>
  <CharactersWithSpaces>823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2018-08-08T14:39:00Z</dcterms:created>
  <dc:creator>Windows 用户</dc:creator>
  <cp:lastModifiedBy>博纳生物运营</cp:lastModifiedBy>
  <dcterms:modified xsi:type="dcterms:W3CDTF">2018-08-09T03:20:55Z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