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氨基酸是组成蛋白质的基本单位。目前，其生产方法有5种：直接发酵法、添加前体发酵法、酶法、化学合成法、蛋白质水解提取法，通常将直接发酵法和添加前体发酵法统成为发酵法。多数氨基酸都采用发酵法生产。发酵液是极其复杂的多相体系，含有微生物细胞、代谢产物、未耗用的培养基等，有时杂质氨基酸具有与目标氨基酸非常相似的化学结构和理化性质，这些都决定了氨基酸发酵液的下游加工过程需由一系列的工程单元操作组成。</w:t>
      </w:r>
    </w:p>
    <w:p>
      <w:pPr>
        <w:ind w:firstLine="420"/>
        <w:rPr>
          <w:rFonts w:hint="eastAsia"/>
        </w:rPr>
      </w:pPr>
      <w:r>
        <w:rPr>
          <w:rFonts w:hint="eastAsia"/>
        </w:rPr>
        <w:t>陶瓷膜+有机膜集成膜分离工艺系统与传统工艺相比，具有分离精度高、滤液质量有保证、可维持高通量过滤、产品收率高、废水量少、清洗频率少、无需添加助剂等独特优势，可实现目标产品的脱盐和预浓缩，已成功应用于谷氨酸(钠)、赖氨酸、苏氨酸、色氨酸、缬氨酸、柠檬酸、衣康酸、维生素C等生物发酵企业。</w:t>
      </w:r>
    </w:p>
    <w:p>
      <w:pPr>
        <w:ind w:firstLine="420"/>
        <w:rPr>
          <w:rFonts w:hint="eastAsia" w:eastAsiaTheme="minorEastAsia"/>
          <w:lang w:eastAsia="zh-CN"/>
        </w:rPr>
      </w:pPr>
      <w:r>
        <w:rPr>
          <w:rFonts w:hint="eastAsia" w:eastAsiaTheme="minorEastAsia"/>
          <w:lang w:eastAsia="zh-CN"/>
        </w:rPr>
        <w:drawing>
          <wp:inline distT="0" distB="0" distL="114300" distR="114300">
            <wp:extent cx="5263515" cy="897255"/>
            <wp:effectExtent l="0" t="0" r="13335" b="17145"/>
            <wp:docPr id="2" name="图片 2" descr="有机膜集成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有机膜集成工艺流程"/>
                    <pic:cNvPicPr>
                      <a:picLocks noChangeAspect="1"/>
                    </pic:cNvPicPr>
                  </pic:nvPicPr>
                  <pic:blipFill>
                    <a:blip r:embed="rId4"/>
                    <a:stretch>
                      <a:fillRect/>
                    </a:stretch>
                  </pic:blipFill>
                  <pic:spPr>
                    <a:xfrm>
                      <a:off x="0" y="0"/>
                      <a:ext cx="5263515" cy="897255"/>
                    </a:xfrm>
                    <a:prstGeom prst="rect">
                      <a:avLst/>
                    </a:prstGeom>
                  </pic:spPr>
                </pic:pic>
              </a:graphicData>
            </a:graphic>
          </wp:inline>
        </w:drawing>
      </w:r>
    </w:p>
    <w:p>
      <w:pPr>
        <w:rPr>
          <w:rFonts w:hint="eastAsia"/>
          <w:b/>
          <w:bCs/>
          <w:i w:val="0"/>
          <w:iCs w:val="0"/>
        </w:rPr>
      </w:pPr>
      <w:r>
        <w:rPr>
          <w:rFonts w:hint="eastAsia"/>
          <w:b/>
          <w:bCs/>
          <w:i w:val="0"/>
          <w:iCs w:val="0"/>
        </w:rPr>
        <w:t>优势：</w:t>
      </w:r>
    </w:p>
    <w:p>
      <w:pPr>
        <w:rPr>
          <w:rFonts w:hint="eastAsia"/>
        </w:rPr>
      </w:pPr>
      <w:r>
        <w:rPr>
          <w:rFonts w:hint="eastAsia"/>
        </w:rPr>
        <w:t xml:space="preserve">    1.分离精度高，透过液澄清透明，大大减轻后续精制工艺的负荷；</w:t>
      </w:r>
    </w:p>
    <w:p>
      <w:pPr>
        <w:rPr>
          <w:rFonts w:hint="eastAsia"/>
        </w:rPr>
      </w:pPr>
      <w:r>
        <w:rPr>
          <w:rFonts w:hint="eastAsia"/>
        </w:rPr>
        <w:t xml:space="preserve">    2.实现发酵液的高倍数浓缩，提高产品收率；</w:t>
      </w:r>
    </w:p>
    <w:p>
      <w:pPr>
        <w:rPr>
          <w:rFonts w:hint="eastAsia"/>
        </w:rPr>
      </w:pPr>
      <w:r>
        <w:rPr>
          <w:rFonts w:hint="eastAsia"/>
        </w:rPr>
        <w:t xml:space="preserve">    3.处理过程中无需助滤剂，发酵液中有效成分无截留；</w:t>
      </w:r>
    </w:p>
    <w:p>
      <w:pPr>
        <w:rPr>
          <w:rFonts w:hint="eastAsia"/>
        </w:rPr>
      </w:pPr>
      <w:r>
        <w:rPr>
          <w:rFonts w:hint="eastAsia"/>
        </w:rPr>
        <w:t xml:space="preserve">    4.实现清洁生产，减少了酸、碱及水洗量，且废水可生化性大大改善；</w:t>
      </w:r>
    </w:p>
    <w:p>
      <w:pPr>
        <w:rPr>
          <w:rFonts w:hint="eastAsia"/>
        </w:rPr>
      </w:pPr>
      <w:r>
        <w:rPr>
          <w:rFonts w:hint="eastAsia"/>
        </w:rPr>
        <w:t xml:space="preserve">    5.系统运行中无相变，能耗低，生产成本降低；</w:t>
      </w:r>
    </w:p>
    <w:p>
      <w:pPr>
        <w:rPr>
          <w:rFonts w:hint="eastAsia"/>
        </w:rPr>
      </w:pPr>
      <w:r>
        <w:rPr>
          <w:rFonts w:hint="eastAsia"/>
        </w:rPr>
        <w:t xml:space="preserve">    6.陶瓷膜抗污染能力强，再生性能好，使用寿命长；</w:t>
      </w:r>
    </w:p>
    <w:p>
      <w:pPr>
        <w:rPr>
          <w:rFonts w:hint="eastAsia"/>
        </w:rPr>
      </w:pPr>
      <w:r>
        <w:rPr>
          <w:rFonts w:hint="eastAsia"/>
        </w:rPr>
        <w:t xml:space="preserve">    7.提高产品产率的同时，可将发酵液中菌体回收，给企业带来更多的利润点和环保效益；</w:t>
      </w:r>
    </w:p>
    <w:p>
      <w:pPr>
        <w:rPr>
          <w:rFonts w:hint="eastAsia"/>
        </w:rPr>
      </w:pPr>
      <w:r>
        <w:rPr>
          <w:rFonts w:hint="eastAsia"/>
        </w:rPr>
        <w:t xml:space="preserve">    8.PLC上位机控制，操作简单可靠，降低劳动强度。</w:t>
      </w:r>
    </w:p>
    <w:p>
      <w:pPr>
        <w:rPr>
          <w:rFonts w:hint="eastAsia"/>
          <w:b/>
          <w:bCs/>
        </w:rPr>
      </w:pPr>
      <w:r>
        <w:rPr>
          <w:rFonts w:hint="eastAsia"/>
          <w:b/>
          <w:bCs/>
        </w:rPr>
        <w:t>应用产品：</w:t>
      </w:r>
    </w:p>
    <w:p>
      <w:pPr>
        <w:rPr>
          <w:rFonts w:hint="eastAsia"/>
        </w:rPr>
      </w:pPr>
      <w:r>
        <w:rPr>
          <w:rFonts w:hint="eastAsia"/>
        </w:rPr>
        <w:t xml:space="preserve">     氨基酸类：赖氨酸、谷氨酸、苯丙氨酸、苏氨酸、色氨酸、甘氨酸、精氨酸、谷氨酰胺、茶氨酸、脯氨酸、缬氨酸、异亮氨酸等</w:t>
      </w:r>
    </w:p>
    <w:p>
      <w:pPr>
        <w:rPr>
          <w:rFonts w:hint="eastAsia"/>
        </w:rPr>
      </w:pPr>
      <w:r>
        <w:rPr>
          <w:rFonts w:hint="eastAsia"/>
        </w:rPr>
        <w:t>　　 有机酸类：乳酸、柠檬酸、衣康酸、丁二酸等</w:t>
      </w:r>
    </w:p>
    <w:p>
      <w:pPr>
        <w:rPr>
          <w:rFonts w:hint="eastAsia"/>
        </w:rPr>
      </w:pPr>
      <w:r>
        <w:rPr>
          <w:rFonts w:hint="eastAsia"/>
        </w:rPr>
        <w:t>　　 维生素类：维生素C、维生素B2、维生素B12等</w:t>
      </w:r>
    </w:p>
    <w:p>
      <w:pPr>
        <w:rPr>
          <w:rFonts w:hint="eastAsia"/>
        </w:rPr>
      </w:pPr>
    </w:p>
    <w:p>
      <w:pPr>
        <w:rPr>
          <w:rFonts w:hint="eastAsia"/>
        </w:rPr>
      </w:pPr>
    </w:p>
    <w:p>
      <w:pPr>
        <w:rPr>
          <w:rFonts w:hint="eastAsia"/>
          <w:lang w:val="en-US" w:eastAsia="zh-CN"/>
        </w:rPr>
      </w:pPr>
      <w:r>
        <w:rPr>
          <w:rFonts w:hint="eastAsia"/>
          <w:lang w:val="en-US" w:eastAsia="zh-CN"/>
        </w:rPr>
        <w:t>果汁饮料</w:t>
      </w:r>
    </w:p>
    <w:p>
      <w:pPr>
        <w:ind w:firstLine="420" w:firstLineChars="200"/>
        <w:rPr>
          <w:rFonts w:hint="eastAsia" w:ascii="微软雅黑" w:hAnsi="微软雅黑" w:eastAsia="微软雅黑" w:cs="微软雅黑"/>
          <w:b w:val="0"/>
          <w:i w:val="0"/>
          <w:caps w:val="0"/>
          <w:color w:val="555555"/>
          <w:spacing w:val="0"/>
          <w:sz w:val="21"/>
          <w:szCs w:val="21"/>
          <w:shd w:val="clear" w:fill="FFFFFF"/>
          <w:lang w:val="en-US" w:eastAsia="zh-CN"/>
        </w:rPr>
      </w:pPr>
    </w:p>
    <w:p>
      <w:pPr>
        <w:ind w:firstLine="420" w:firstLineChars="200"/>
        <w:rPr>
          <w:rFonts w:hint="eastAsia" w:ascii="微软雅黑" w:hAnsi="微软雅黑" w:eastAsia="微软雅黑" w:cs="微软雅黑"/>
          <w:b w:val="0"/>
          <w:i w:val="0"/>
          <w:caps w:val="0"/>
          <w:color w:val="555555"/>
          <w:spacing w:val="0"/>
          <w:sz w:val="21"/>
          <w:szCs w:val="21"/>
          <w:shd w:val="clear" w:fill="FFFFFF"/>
        </w:rPr>
      </w:pPr>
      <w:r>
        <w:rPr>
          <w:rFonts w:hint="eastAsia" w:ascii="微软雅黑" w:hAnsi="微软雅黑" w:eastAsia="微软雅黑" w:cs="微软雅黑"/>
          <w:b w:val="0"/>
          <w:i w:val="0"/>
          <w:caps w:val="0"/>
          <w:color w:val="555555"/>
          <w:spacing w:val="0"/>
          <w:sz w:val="21"/>
          <w:szCs w:val="21"/>
          <w:shd w:val="clear" w:fill="FFFFFF"/>
        </w:rPr>
        <w:t>传统的果汁处理工艺包括浆果的挑选、清洗、粉碎、压榨、酶解、过滤（包括粗滤和精加工）、浓缩。传统的硅藻土和离心机过滤虽然可以保证滤液的澄清度，但因细菌类微生物很难滤除，所以产品的质保期不长，且产品收率低、操作成本高，在处理过程还需添加助滤剂和澄清剂，工艺繁杂，原材料消耗大。</w:t>
      </w:r>
    </w:p>
    <w:p>
      <w:pPr>
        <w:ind w:firstLine="420" w:firstLineChars="200"/>
        <w:rPr>
          <w:rFonts w:ascii="微软雅黑" w:hAnsi="微软雅黑" w:eastAsia="微软雅黑" w:cs="微软雅黑"/>
          <w:b w:val="0"/>
          <w:i w:val="0"/>
          <w:caps w:val="0"/>
          <w:color w:val="555555"/>
          <w:spacing w:val="0"/>
          <w:sz w:val="21"/>
          <w:szCs w:val="21"/>
          <w:shd w:val="clear" w:fill="FFFFFF"/>
        </w:rPr>
      </w:pPr>
      <w:r>
        <w:rPr>
          <w:rFonts w:hint="eastAsia" w:ascii="微软雅黑" w:hAnsi="微软雅黑" w:eastAsia="微软雅黑" w:cs="微软雅黑"/>
          <w:b w:val="0"/>
          <w:i w:val="0"/>
          <w:caps w:val="0"/>
          <w:color w:val="555555"/>
          <w:spacing w:val="0"/>
          <w:sz w:val="21"/>
          <w:szCs w:val="21"/>
          <w:shd w:val="clear" w:fill="FFFFFF"/>
          <w:lang w:val="en-US" w:eastAsia="zh-CN"/>
        </w:rPr>
        <w:t>现在，膜分离技术已广泛应用于果汁过滤浓缩中，</w:t>
      </w:r>
      <w:r>
        <w:rPr>
          <w:rFonts w:ascii="微软雅黑" w:hAnsi="微软雅黑" w:eastAsia="微软雅黑" w:cs="微软雅黑"/>
          <w:b w:val="0"/>
          <w:i w:val="0"/>
          <w:caps w:val="0"/>
          <w:color w:val="555555"/>
          <w:spacing w:val="0"/>
          <w:sz w:val="21"/>
          <w:szCs w:val="21"/>
          <w:shd w:val="clear" w:fill="FFFFFF"/>
        </w:rPr>
        <w:t>其中有机膜工艺会破坏果汁的颜色和口味，而无机微滤膜使用不但可以获得较高的渗透通量和截留率、而且可以减少蛋白质在膜表面的吸附，减轻膜污染；此外由于无机膜本身所具有的理化稳定性好、抗微生物能力强、机械强度高，耐高温、孔径分布窄、分离效率高、使用寿命长等优点，以及可进行高压反冲和蒸汽在线消毒，因而在果汁生产及果胶提限行业中具有广泛的应用背景。</w:t>
      </w:r>
    </w:p>
    <w:p>
      <w:pPr>
        <w:ind w:firstLine="420" w:firstLineChars="200"/>
        <w:rPr>
          <w:rFonts w:hint="eastAsia" w:ascii="微软雅黑" w:hAnsi="微软雅黑" w:eastAsia="微软雅黑" w:cs="微软雅黑"/>
          <w:b w:val="0"/>
          <w:i w:val="0"/>
          <w:caps w:val="0"/>
          <w:color w:val="555555"/>
          <w:spacing w:val="0"/>
          <w:sz w:val="21"/>
          <w:szCs w:val="21"/>
          <w:shd w:val="clear" w:fill="FFFFFF"/>
          <w:lang w:val="en-US" w:eastAsia="zh-CN"/>
        </w:rPr>
      </w:pPr>
      <w:r>
        <w:rPr>
          <w:rFonts w:hint="eastAsia" w:ascii="微软雅黑" w:hAnsi="微软雅黑" w:eastAsia="微软雅黑" w:cs="微软雅黑"/>
          <w:b w:val="0"/>
          <w:i w:val="0"/>
          <w:caps w:val="0"/>
          <w:color w:val="555555"/>
          <w:spacing w:val="0"/>
          <w:sz w:val="21"/>
          <w:szCs w:val="21"/>
          <w:shd w:val="clear" w:fill="FFFFFF"/>
          <w:lang w:val="en-US" w:eastAsia="zh-CN"/>
        </w:rPr>
        <w:t>针对果汁饮料</w:t>
      </w:r>
      <w:r>
        <w:rPr>
          <w:rFonts w:ascii="微软雅黑" w:hAnsi="微软雅黑" w:eastAsia="微软雅黑" w:cs="微软雅黑"/>
          <w:b w:val="0"/>
          <w:i w:val="0"/>
          <w:caps w:val="0"/>
          <w:color w:val="555555"/>
          <w:spacing w:val="0"/>
          <w:sz w:val="21"/>
          <w:szCs w:val="21"/>
          <w:shd w:val="clear" w:fill="FFFFFF"/>
        </w:rPr>
        <w:t>对风味要求高的特点，本公司开发使用陶瓷膜过滤加</w:t>
      </w:r>
      <w:r>
        <w:rPr>
          <w:rFonts w:hint="eastAsia" w:ascii="微软雅黑" w:hAnsi="微软雅黑" w:eastAsia="微软雅黑" w:cs="微软雅黑"/>
          <w:b w:val="0"/>
          <w:i w:val="0"/>
          <w:caps w:val="0"/>
          <w:color w:val="555555"/>
          <w:spacing w:val="0"/>
          <w:sz w:val="21"/>
          <w:szCs w:val="21"/>
          <w:shd w:val="clear" w:fill="FFFFFF"/>
          <w:lang w:val="en-US" w:eastAsia="zh-CN"/>
        </w:rPr>
        <w:t>有机膜集成</w:t>
      </w:r>
      <w:r>
        <w:rPr>
          <w:rFonts w:ascii="微软雅黑" w:hAnsi="微软雅黑" w:eastAsia="微软雅黑" w:cs="微软雅黑"/>
          <w:b w:val="0"/>
          <w:i w:val="0"/>
          <w:caps w:val="0"/>
          <w:color w:val="555555"/>
          <w:spacing w:val="0"/>
          <w:sz w:val="21"/>
          <w:szCs w:val="21"/>
          <w:shd w:val="clear" w:fill="FFFFFF"/>
        </w:rPr>
        <w:t>工艺来替代薄膜蒸发工艺，首先陶瓷膜过滤技术作为纳滤浓缩的预处理工艺，去除胶体、大分子蛋白、纤维等杂质，保留大部分的浸提液有效成分，滤液进入卷式纳滤膜浓缩工艺可以提高浓缩汁浓度和收率，在尽量保持凉茶原有风味的同时，能降低50%以上的浓缩能耗成本。</w:t>
      </w:r>
      <w:r>
        <w:rPr>
          <w:rFonts w:hint="eastAsia" w:ascii="微软雅黑" w:hAnsi="微软雅黑" w:eastAsia="微软雅黑" w:cs="微软雅黑"/>
          <w:b w:val="0"/>
          <w:i w:val="0"/>
          <w:caps w:val="0"/>
          <w:color w:val="555555"/>
          <w:spacing w:val="0"/>
          <w:sz w:val="21"/>
          <w:szCs w:val="21"/>
          <w:shd w:val="clear" w:fill="FFFFFF"/>
          <w:lang w:val="en-US" w:eastAsia="zh-CN"/>
        </w:rPr>
        <w:t>工艺流程如下图所示：</w:t>
      </w:r>
    </w:p>
    <w:p>
      <w:pPr>
        <w:ind w:firstLine="420" w:firstLineChars="200"/>
        <w:rPr>
          <w:rFonts w:hint="eastAsia" w:ascii="微软雅黑" w:hAnsi="微软雅黑" w:eastAsia="微软雅黑" w:cs="微软雅黑"/>
          <w:b w:val="0"/>
          <w:i w:val="0"/>
          <w:caps w:val="0"/>
          <w:color w:val="555555"/>
          <w:spacing w:val="0"/>
          <w:sz w:val="21"/>
          <w:szCs w:val="21"/>
          <w:shd w:val="clear" w:fill="FFFFFF"/>
          <w:lang w:val="en-US" w:eastAsia="zh-CN"/>
        </w:rPr>
      </w:pPr>
      <w:r>
        <w:rPr>
          <w:rFonts w:hint="eastAsia" w:ascii="微软雅黑" w:hAnsi="微软雅黑" w:eastAsia="微软雅黑" w:cs="微软雅黑"/>
          <w:b w:val="0"/>
          <w:i w:val="0"/>
          <w:caps w:val="0"/>
          <w:color w:val="555555"/>
          <w:spacing w:val="0"/>
          <w:sz w:val="21"/>
          <w:szCs w:val="21"/>
          <w:shd w:val="clear" w:fill="FFFFFF"/>
          <w:lang w:val="en-US" w:eastAsia="zh-CN"/>
        </w:rPr>
        <w:drawing>
          <wp:inline distT="0" distB="0" distL="114300" distR="114300">
            <wp:extent cx="5263515" cy="897255"/>
            <wp:effectExtent l="0" t="0" r="13335" b="17145"/>
            <wp:docPr id="1" name="图片 1" descr="果汁饮料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果汁饮料工艺流程"/>
                    <pic:cNvPicPr>
                      <a:picLocks noChangeAspect="1"/>
                    </pic:cNvPicPr>
                  </pic:nvPicPr>
                  <pic:blipFill>
                    <a:blip r:embed="rId5"/>
                    <a:stretch>
                      <a:fillRect/>
                    </a:stretch>
                  </pic:blipFill>
                  <pic:spPr>
                    <a:xfrm>
                      <a:off x="0" y="0"/>
                      <a:ext cx="5263515" cy="897255"/>
                    </a:xfrm>
                    <a:prstGeom prst="rect">
                      <a:avLst/>
                    </a:prstGeom>
                  </pic:spPr>
                </pic:pic>
              </a:graphicData>
            </a:graphic>
          </wp:inline>
        </w:drawing>
      </w:r>
    </w:p>
    <w:p>
      <w:pPr>
        <w:ind w:firstLine="422" w:firstLineChars="200"/>
        <w:rPr>
          <w:rFonts w:hint="eastAsia" w:ascii="宋体" w:hAnsi="宋体" w:eastAsia="宋体" w:cs="宋体"/>
          <w:b w:val="0"/>
          <w:i w:val="0"/>
          <w:caps w:val="0"/>
          <w:color w:val="333333"/>
          <w:spacing w:val="0"/>
          <w:sz w:val="21"/>
          <w:szCs w:val="21"/>
          <w:bdr w:val="none" w:color="auto" w:sz="0" w:space="0"/>
          <w:shd w:val="clear" w:fill="FFFFFF"/>
        </w:rPr>
      </w:pPr>
      <w:r>
        <w:rPr>
          <w:rStyle w:val="3"/>
          <w:rFonts w:hint="eastAsia" w:ascii="宋体" w:hAnsi="宋体" w:eastAsia="宋体" w:cs="宋体"/>
          <w:i w:val="0"/>
          <w:caps w:val="0"/>
          <w:color w:val="333333"/>
          <w:spacing w:val="0"/>
          <w:sz w:val="21"/>
          <w:szCs w:val="21"/>
          <w:bdr w:val="none" w:color="auto" w:sz="0" w:space="0"/>
          <w:shd w:val="clear" w:fill="FFFFFF"/>
        </w:rPr>
        <w:t>优势</w:t>
      </w:r>
      <w:r>
        <w:rPr>
          <w:rFonts w:hint="eastAsia" w:ascii="宋体" w:hAnsi="宋体" w:eastAsia="宋体" w:cs="宋体"/>
          <w:b w:val="0"/>
          <w:i w:val="0"/>
          <w:caps w:val="0"/>
          <w:color w:val="333333"/>
          <w:spacing w:val="0"/>
          <w:sz w:val="21"/>
          <w:szCs w:val="21"/>
          <w:bdr w:val="none" w:color="auto" w:sz="0" w:space="0"/>
          <w:shd w:val="clear" w:fill="FFFFFF"/>
        </w:rPr>
        <w:t>：</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1.系统双向进料，充分利用膜管过滤性能；</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2.停电自动冲洗功能，确保膜堆不会污堵；</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333333"/>
          <w:spacing w:val="0"/>
          <w:sz w:val="21"/>
          <w:szCs w:val="21"/>
          <w:bdr w:val="none" w:color="auto" w:sz="0" w:space="0"/>
          <w:shd w:val="clear" w:fill="FFFFFF"/>
          <w:lang w:val="en-US" w:eastAsia="zh-CN"/>
        </w:rPr>
        <w:t>3</w:t>
      </w:r>
      <w:r>
        <w:rPr>
          <w:rFonts w:hint="eastAsia" w:ascii="宋体" w:hAnsi="宋体" w:eastAsia="宋体" w:cs="宋体"/>
          <w:b w:val="0"/>
          <w:i w:val="0"/>
          <w:caps w:val="0"/>
          <w:color w:val="333333"/>
          <w:spacing w:val="0"/>
          <w:sz w:val="21"/>
          <w:szCs w:val="21"/>
          <w:bdr w:val="none" w:color="auto" w:sz="0" w:space="0"/>
          <w:shd w:val="clear" w:fill="FFFFFF"/>
        </w:rPr>
        <w:t>.过滤质量稳定，产品质量好；</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333333"/>
          <w:spacing w:val="0"/>
          <w:sz w:val="21"/>
          <w:szCs w:val="21"/>
          <w:bdr w:val="none" w:color="auto" w:sz="0" w:space="0"/>
          <w:shd w:val="clear" w:fill="FFFFFF"/>
          <w:lang w:val="en-US" w:eastAsia="zh-CN"/>
        </w:rPr>
        <w:t>4</w:t>
      </w:r>
      <w:r>
        <w:rPr>
          <w:rFonts w:hint="eastAsia" w:ascii="宋体" w:hAnsi="宋体" w:eastAsia="宋体" w:cs="宋体"/>
          <w:b w:val="0"/>
          <w:i w:val="0"/>
          <w:caps w:val="0"/>
          <w:color w:val="333333"/>
          <w:spacing w:val="0"/>
          <w:sz w:val="21"/>
          <w:szCs w:val="21"/>
          <w:bdr w:val="none" w:color="auto" w:sz="0" w:space="0"/>
          <w:shd w:val="clear" w:fill="FFFFFF"/>
        </w:rPr>
        <w:t>.实现无菌过滤，产品色、香、味俱佳；</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333333"/>
          <w:spacing w:val="0"/>
          <w:sz w:val="21"/>
          <w:szCs w:val="21"/>
          <w:bdr w:val="none" w:color="auto" w:sz="0" w:space="0"/>
          <w:shd w:val="clear" w:fill="FFFFFF"/>
          <w:lang w:val="en-US" w:eastAsia="zh-CN"/>
        </w:rPr>
        <w:t>5</w:t>
      </w:r>
      <w:r>
        <w:rPr>
          <w:rFonts w:hint="eastAsia" w:ascii="宋体" w:hAnsi="宋体" w:eastAsia="宋体" w:cs="宋体"/>
          <w:b w:val="0"/>
          <w:i w:val="0"/>
          <w:caps w:val="0"/>
          <w:color w:val="333333"/>
          <w:spacing w:val="0"/>
          <w:sz w:val="21"/>
          <w:szCs w:val="21"/>
          <w:bdr w:val="none" w:color="auto" w:sz="0" w:space="0"/>
          <w:shd w:val="clear" w:fill="FFFFFF"/>
        </w:rPr>
        <w:t>.膜过滤无相变，有效保留营养物质和芳香成分；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333333"/>
          <w:spacing w:val="0"/>
          <w:sz w:val="21"/>
          <w:szCs w:val="21"/>
          <w:bdr w:val="none" w:color="auto" w:sz="0" w:space="0"/>
          <w:shd w:val="clear" w:fill="FFFFFF"/>
          <w:lang w:val="en-US" w:eastAsia="zh-CN"/>
        </w:rPr>
        <w:t>6</w:t>
      </w:r>
      <w:r>
        <w:rPr>
          <w:rFonts w:hint="eastAsia" w:ascii="宋体" w:hAnsi="宋体" w:eastAsia="宋体" w:cs="宋体"/>
          <w:b w:val="0"/>
          <w:i w:val="0"/>
          <w:caps w:val="0"/>
          <w:color w:val="333333"/>
          <w:spacing w:val="0"/>
          <w:sz w:val="21"/>
          <w:szCs w:val="21"/>
          <w:bdr w:val="none" w:color="auto" w:sz="0" w:space="0"/>
          <w:shd w:val="clear" w:fill="FFFFFF"/>
        </w:rPr>
        <w:t>.无需添加药剂，无污染，是一种绿色环保技术；</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333333"/>
          <w:spacing w:val="0"/>
          <w:sz w:val="21"/>
          <w:szCs w:val="21"/>
          <w:bdr w:val="none" w:color="auto" w:sz="0" w:space="0"/>
          <w:shd w:val="clear" w:fill="FFFFFF"/>
          <w:lang w:val="en-US" w:eastAsia="zh-CN"/>
        </w:rPr>
        <w:t>7</w:t>
      </w:r>
      <w:r>
        <w:rPr>
          <w:rFonts w:hint="eastAsia" w:ascii="宋体" w:hAnsi="宋体" w:eastAsia="宋体" w:cs="宋体"/>
          <w:b w:val="0"/>
          <w:i w:val="0"/>
          <w:caps w:val="0"/>
          <w:color w:val="333333"/>
          <w:spacing w:val="0"/>
          <w:sz w:val="21"/>
          <w:szCs w:val="21"/>
          <w:bdr w:val="none" w:color="auto" w:sz="0" w:space="0"/>
          <w:shd w:val="clear" w:fill="FFFFFF"/>
        </w:rPr>
        <w:t>.工艺简化，流程短，生产周期大大缩短；</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333333"/>
          <w:spacing w:val="0"/>
          <w:sz w:val="21"/>
          <w:szCs w:val="21"/>
          <w:bdr w:val="none" w:color="auto" w:sz="0" w:space="0"/>
          <w:shd w:val="clear" w:fill="FFFFFF"/>
          <w:lang w:val="en-US" w:eastAsia="zh-CN"/>
        </w:rPr>
        <w:t>8</w:t>
      </w:r>
      <w:r>
        <w:rPr>
          <w:rFonts w:hint="eastAsia" w:ascii="宋体" w:hAnsi="宋体" w:eastAsia="宋体" w:cs="宋体"/>
          <w:b w:val="0"/>
          <w:i w:val="0"/>
          <w:caps w:val="0"/>
          <w:color w:val="333333"/>
          <w:spacing w:val="0"/>
          <w:sz w:val="21"/>
          <w:szCs w:val="21"/>
          <w:bdr w:val="none" w:color="auto" w:sz="0" w:space="0"/>
          <w:shd w:val="clear" w:fill="FFFFFF"/>
        </w:rPr>
        <w:t>.系统总能耗少，运行成本低，且操作简单，运行平稳，维护方便；</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333333"/>
          <w:spacing w:val="0"/>
          <w:sz w:val="21"/>
          <w:szCs w:val="21"/>
          <w:bdr w:val="none" w:color="auto" w:sz="0" w:space="0"/>
          <w:shd w:val="clear" w:fill="FFFFFF"/>
          <w:lang w:val="en-US" w:eastAsia="zh-CN"/>
        </w:rPr>
        <w:t>9</w:t>
      </w:r>
      <w:r>
        <w:rPr>
          <w:rFonts w:hint="eastAsia" w:ascii="宋体" w:hAnsi="宋体" w:eastAsia="宋体" w:cs="宋体"/>
          <w:b w:val="0"/>
          <w:i w:val="0"/>
          <w:caps w:val="0"/>
          <w:color w:val="333333"/>
          <w:spacing w:val="0"/>
          <w:sz w:val="21"/>
          <w:szCs w:val="21"/>
          <w:bdr w:val="none" w:color="auto" w:sz="0" w:space="0"/>
          <w:shd w:val="clear" w:fill="FFFFFF"/>
        </w:rPr>
        <w:t>.系统可完成集成数据处理，在线监控，降低了劳动强度；</w:t>
      </w:r>
    </w:p>
    <w:p>
      <w:pPr>
        <w:ind w:firstLine="420" w:firstLineChars="200"/>
        <w:rPr>
          <w:rFonts w:hint="eastAsia" w:ascii="宋体" w:hAnsi="宋体" w:eastAsia="宋体" w:cs="宋体"/>
          <w:b w:val="0"/>
          <w:i w:val="0"/>
          <w:caps w:val="0"/>
          <w:color w:val="333333"/>
          <w:spacing w:val="0"/>
          <w:sz w:val="21"/>
          <w:szCs w:val="21"/>
          <w:bdr w:val="none" w:color="auto" w:sz="0" w:space="0"/>
          <w:shd w:val="clear" w:fill="FFFFFF"/>
          <w:lang w:val="en-US" w:eastAsia="zh-CN"/>
        </w:rPr>
      </w:pPr>
      <w:r>
        <w:rPr>
          <w:rFonts w:hint="eastAsia" w:ascii="宋体" w:hAnsi="宋体" w:eastAsia="宋体" w:cs="宋体"/>
          <w:b w:val="0"/>
          <w:i w:val="0"/>
          <w:caps w:val="0"/>
          <w:color w:val="333333"/>
          <w:spacing w:val="0"/>
          <w:sz w:val="21"/>
          <w:szCs w:val="21"/>
          <w:bdr w:val="none" w:color="auto" w:sz="0" w:space="0"/>
          <w:shd w:val="clear" w:fill="FFFFFF"/>
          <w:lang w:val="en-US" w:eastAsia="zh-CN"/>
        </w:rPr>
        <w:t>工程案例：</w:t>
      </w:r>
    </w:p>
    <w:p>
      <w:pPr>
        <w:ind w:firstLine="420" w:firstLineChars="200"/>
        <w:rPr>
          <w:rFonts w:hint="eastAsia" w:ascii="微软雅黑" w:hAnsi="微软雅黑" w:eastAsia="微软雅黑" w:cs="微软雅黑"/>
          <w:b w:val="0"/>
          <w:i w:val="0"/>
          <w:caps w:val="0"/>
          <w:color w:val="555555"/>
          <w:spacing w:val="0"/>
          <w:sz w:val="21"/>
          <w:szCs w:val="21"/>
          <w:shd w:val="clear" w:fill="FFFFFF"/>
          <w:lang w:val="en-US" w:eastAsia="zh-CN"/>
        </w:rPr>
      </w:pPr>
    </w:p>
    <w:p>
      <w:pPr>
        <w:ind w:firstLine="420" w:firstLineChars="200"/>
        <w:rPr>
          <w:rFonts w:hint="eastAsia" w:ascii="微软雅黑" w:hAnsi="微软雅黑" w:eastAsia="微软雅黑" w:cs="微软雅黑"/>
          <w:b w:val="0"/>
          <w:i w:val="0"/>
          <w:caps w:val="0"/>
          <w:color w:val="555555"/>
          <w:spacing w:val="0"/>
          <w:sz w:val="21"/>
          <w:szCs w:val="21"/>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D52C9"/>
    <w:rsid w:val="43C73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博纳生物运营</cp:lastModifiedBy>
  <dcterms:modified xsi:type="dcterms:W3CDTF">2018-08-04T09:30:08Z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